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648"/>
        <w:gridCol w:w="200"/>
      </w:tblGrid>
      <w:tr w:rsidR="001C46F0" w14:paraId="3F9E276F" w14:textId="77777777">
        <w:trPr>
          <w:gridAfter w:val="1"/>
          <w:wAfter w:w="200" w:type="dxa"/>
          <w:jc w:val="center"/>
        </w:trPr>
        <w:tc>
          <w:tcPr>
            <w:tcW w:w="9648" w:type="dxa"/>
            <w:shd w:val="clear" w:color="auto" w:fill="1F3F72"/>
            <w:tcMar>
              <w:top w:w="140" w:type="dxa"/>
              <w:left w:w="200" w:type="dxa"/>
              <w:bottom w:w="100" w:type="dxa"/>
              <w:right w:w="200" w:type="dxa"/>
            </w:tcMar>
          </w:tcPr>
          <w:p w14:paraId="06D99C43" w14:textId="77777777" w:rsidR="001C46F0" w:rsidRDefault="00000000">
            <w:pPr>
              <w:spacing w:after="40"/>
              <w:jc w:val="center"/>
            </w:pPr>
            <w:r>
              <w:rPr>
                <w:rFonts w:ascii="Arial" w:hAnsi="Arial"/>
                <w:b/>
                <w:color w:val="FFFFFF"/>
                <w:sz w:val="26"/>
              </w:rPr>
              <w:t>2027 HEALTHCARE PROJECT DELIVERY CONFERENCE</w:t>
            </w:r>
          </w:p>
          <w:p w14:paraId="654C6A7D" w14:textId="77777777" w:rsidR="001C46F0" w:rsidRDefault="00000000">
            <w:pPr>
              <w:spacing w:after="0"/>
              <w:jc w:val="center"/>
            </w:pPr>
            <w:r>
              <w:rPr>
                <w:rFonts w:ascii="Arial" w:hAnsi="Arial"/>
                <w:color w:val="EBB03C"/>
                <w:sz w:val="20"/>
              </w:rPr>
              <w:t>February 10–12, 2027  ·  Manchester Grand Hyatt, San Diego, CA</w:t>
            </w:r>
          </w:p>
        </w:tc>
      </w:tr>
      <w:tr w:rsidR="001C46F0" w14:paraId="24486682" w14:textId="77777777">
        <w:trPr>
          <w:jc w:val="center"/>
        </w:trPr>
        <w:tc>
          <w:tcPr>
            <w:tcW w:w="9648" w:type="dxa"/>
            <w:gridSpan w:val="2"/>
            <w:shd w:val="clear" w:color="auto" w:fill="EBB03C"/>
            <w:tcMar>
              <w:top w:w="30" w:type="dxa"/>
              <w:left w:w="0" w:type="dxa"/>
              <w:bottom w:w="30" w:type="dxa"/>
              <w:right w:w="0" w:type="dxa"/>
            </w:tcMar>
          </w:tcPr>
          <w:p w14:paraId="315BA7FD" w14:textId="77777777" w:rsidR="001C46F0" w:rsidRDefault="001C46F0">
            <w:pPr>
              <w:spacing w:after="0"/>
            </w:pPr>
          </w:p>
        </w:tc>
      </w:tr>
    </w:tbl>
    <w:p w14:paraId="08915BA7" w14:textId="77777777" w:rsidR="001C46F0" w:rsidRDefault="001C46F0"/>
    <w:p w14:paraId="4B75C1A7" w14:textId="77777777" w:rsidR="001C46F0" w:rsidRDefault="00000000">
      <w:pPr>
        <w:spacing w:after="40"/>
        <w:jc w:val="center"/>
      </w:pPr>
      <w:r>
        <w:rPr>
          <w:rFonts w:ascii="Arial" w:hAnsi="Arial"/>
          <w:b/>
          <w:caps/>
          <w:color w:val="1F3F72"/>
          <w:sz w:val="24"/>
        </w:rPr>
        <w:t>REGISTRATION JUSTIFICATION LETTER</w:t>
      </w:r>
    </w:p>
    <w:p w14:paraId="7F92EF0B" w14:textId="77777777" w:rsidR="001C46F0" w:rsidRDefault="00000000">
      <w:pPr>
        <w:spacing w:after="280"/>
        <w:jc w:val="center"/>
      </w:pPr>
      <w:r>
        <w:rPr>
          <w:rFonts w:ascii="Arial" w:hAnsi="Arial"/>
          <w:color w:val="6B7280"/>
          <w:sz w:val="20"/>
        </w:rPr>
        <w:t>Industry / AEC &amp; Private Sector</w:t>
      </w:r>
    </w:p>
    <w:p w14:paraId="42E96EDC" w14:textId="77777777" w:rsidR="001C46F0" w:rsidRDefault="00000000">
      <w:pPr>
        <w:spacing w:after="40"/>
      </w:pPr>
      <w:r>
        <w:rPr>
          <w:rFonts w:ascii="Arial" w:hAnsi="Arial"/>
          <w:b/>
          <w:color w:val="376FC8"/>
        </w:rPr>
        <w:t>[Date]</w:t>
      </w:r>
    </w:p>
    <w:p w14:paraId="104EBD20" w14:textId="77777777" w:rsidR="001C46F0" w:rsidRDefault="00000000">
      <w:pPr>
        <w:spacing w:after="40"/>
      </w:pPr>
      <w:r>
        <w:rPr>
          <w:rFonts w:ascii="Arial" w:hAnsi="Arial"/>
          <w:b/>
          <w:color w:val="376FC8"/>
        </w:rPr>
        <w:t>[Supervisor / Principal Name]</w:t>
      </w:r>
    </w:p>
    <w:p w14:paraId="37BA27E0" w14:textId="77777777" w:rsidR="001C46F0" w:rsidRDefault="00000000">
      <w:pPr>
        <w:spacing w:after="40"/>
      </w:pPr>
      <w:r>
        <w:rPr>
          <w:rFonts w:ascii="Arial" w:hAnsi="Arial"/>
          <w:b/>
          <w:color w:val="376FC8"/>
        </w:rPr>
        <w:t>[Title]</w:t>
      </w:r>
    </w:p>
    <w:p w14:paraId="7B989F80" w14:textId="77777777" w:rsidR="001C46F0" w:rsidRDefault="00000000">
      <w:pPr>
        <w:spacing w:after="40"/>
      </w:pPr>
      <w:r>
        <w:rPr>
          <w:rFonts w:ascii="Arial" w:hAnsi="Arial"/>
          <w:b/>
          <w:color w:val="376FC8"/>
        </w:rPr>
        <w:t>[Firm Name]</w:t>
      </w:r>
    </w:p>
    <w:p w14:paraId="292BFD9E" w14:textId="77777777" w:rsidR="001C46F0" w:rsidRDefault="001C46F0"/>
    <w:p w14:paraId="17AD63A7" w14:textId="77777777" w:rsidR="001C46F0" w:rsidRDefault="00000000">
      <w:pPr>
        <w:spacing w:after="120"/>
      </w:pPr>
      <w:r>
        <w:rPr>
          <w:rFonts w:ascii="Arial" w:hAnsi="Arial"/>
          <w:color w:val="1A1A2E"/>
        </w:rPr>
        <w:t xml:space="preserve">RE: </w:t>
      </w:r>
      <w:r>
        <w:rPr>
          <w:rFonts w:ascii="Arial" w:hAnsi="Arial"/>
          <w:b/>
          <w:color w:val="376FC8"/>
        </w:rPr>
        <w:t>Authorization to Attend — 2027 Healthcare Project Delivery Conference</w:t>
      </w:r>
    </w:p>
    <w:p w14:paraId="71D4BB8E" w14:textId="77777777" w:rsidR="001C46F0" w:rsidRDefault="00000000">
      <w:pPr>
        <w:spacing w:after="120"/>
      </w:pPr>
      <w:r>
        <w:rPr>
          <w:rFonts w:ascii="Arial" w:hAnsi="Arial"/>
          <w:color w:val="1A1A2E"/>
        </w:rPr>
        <w:t xml:space="preserve">Dear </w:t>
      </w:r>
      <w:r>
        <w:rPr>
          <w:rFonts w:ascii="Arial" w:hAnsi="Arial"/>
          <w:b/>
          <w:color w:val="376FC8"/>
        </w:rPr>
        <w:t>[Supervisor / Principal Name],</w:t>
      </w:r>
    </w:p>
    <w:p w14:paraId="092C3824" w14:textId="77777777" w:rsidR="001C46F0" w:rsidRDefault="00000000" w:rsidP="004C352C">
      <w:pPr>
        <w:spacing w:after="160"/>
      </w:pPr>
      <w:r>
        <w:rPr>
          <w:rFonts w:ascii="Arial" w:hAnsi="Arial"/>
          <w:color w:val="1A1A2E"/>
        </w:rPr>
        <w:t>I am writing to request approval to attend the 2027 Healthcare Project Delivery Conference (HCPD), taking place February 10–12, 2027, at the Manchester Grand Hyatt in San Diego, California. HCPD is the only national conference dedicated entirely to healthcare construction project delivery — and the one room where hospital owners and their AEC and capital partners work through the procurement decisions, contract structures, and delivery models shaping the next generation of healthcare infrastructure.</w:t>
      </w:r>
    </w:p>
    <w:p w14:paraId="007272CE" w14:textId="77777777" w:rsidR="001C46F0" w:rsidRDefault="00000000" w:rsidP="004C352C">
      <w:pPr>
        <w:spacing w:before="160" w:after="160"/>
      </w:pPr>
      <w:r>
        <w:rPr>
          <w:rFonts w:ascii="Arial" w:hAnsi="Arial"/>
          <w:b/>
          <w:color w:val="1F3F72"/>
          <w:sz w:val="24"/>
        </w:rPr>
        <w:t>The Business Case for Attending</w:t>
      </w:r>
    </w:p>
    <w:p w14:paraId="41AB0561" w14:textId="77777777" w:rsidR="001C46F0" w:rsidRDefault="00000000" w:rsidP="004C352C">
      <w:pPr>
        <w:spacing w:after="160"/>
      </w:pPr>
      <w:r>
        <w:rPr>
          <w:rFonts w:ascii="Arial" w:hAnsi="Arial"/>
          <w:color w:val="1A1A2E"/>
        </w:rPr>
        <w:t xml:space="preserve">Attending HCPD is a direct investment in </w:t>
      </w:r>
      <w:r>
        <w:rPr>
          <w:rFonts w:ascii="Arial" w:hAnsi="Arial"/>
          <w:b/>
          <w:color w:val="376FC8"/>
        </w:rPr>
        <w:t>[[our firm's / my]]</w:t>
      </w:r>
      <w:r>
        <w:rPr>
          <w:rFonts w:ascii="Arial" w:hAnsi="Arial"/>
          <w:color w:val="1A1A2E"/>
        </w:rPr>
        <w:t xml:space="preserve"> healthcare practice. The conference gives AEC firms, developers, and financial partners structured access to the hospital decision-makers who control some of the largest capital programs in the country — in a setting built for real conversation, not badge-scanning.</w:t>
      </w:r>
    </w:p>
    <w:p w14:paraId="58FA2B16" w14:textId="77777777" w:rsidR="001C46F0" w:rsidRDefault="00000000" w:rsidP="004C352C">
      <w:pPr>
        <w:spacing w:after="160"/>
      </w:pPr>
      <w:r>
        <w:rPr>
          <w:rFonts w:ascii="Arial" w:hAnsi="Arial"/>
          <w:color w:val="1A1A2E"/>
        </w:rPr>
        <w:t>This investment is particularly well-timed given:</w:t>
      </w:r>
    </w:p>
    <w:p w14:paraId="1053CFED" w14:textId="77777777" w:rsidR="001C46F0" w:rsidRDefault="00000000" w:rsidP="004C352C">
      <w:pPr>
        <w:pStyle w:val="ListBullet"/>
        <w:spacing w:after="160"/>
      </w:pPr>
      <w:r>
        <w:rPr>
          <w:rFonts w:ascii="Arial" w:hAnsi="Arial"/>
          <w:b/>
          <w:color w:val="376FC8"/>
        </w:rPr>
        <w:t>[[Specific business development opportunity — e.g., "our active pursuit of the Regional Medical Center expansion"]]</w:t>
      </w:r>
    </w:p>
    <w:p w14:paraId="7A5C5DE8" w14:textId="77777777" w:rsidR="001C46F0" w:rsidRDefault="00000000" w:rsidP="004C352C">
      <w:pPr>
        <w:pStyle w:val="ListBullet"/>
        <w:spacing w:after="160"/>
      </w:pPr>
      <w:r>
        <w:rPr>
          <w:rFonts w:ascii="Arial" w:hAnsi="Arial"/>
          <w:b/>
          <w:color w:val="376FC8"/>
        </w:rPr>
        <w:t>[[Market context — e.g., "the $XX billion in hospital construction expected in our region over the next 3 years"]]</w:t>
      </w:r>
    </w:p>
    <w:p w14:paraId="448B90EE" w14:textId="77777777" w:rsidR="001C46F0" w:rsidRDefault="00000000" w:rsidP="004C352C">
      <w:pPr>
        <w:pStyle w:val="ListBullet"/>
        <w:spacing w:after="160"/>
      </w:pPr>
      <w:r>
        <w:rPr>
          <w:rFonts w:ascii="Arial" w:hAnsi="Arial"/>
          <w:b/>
          <w:color w:val="376FC8"/>
        </w:rPr>
        <w:t>[[Strategic priority — e.g., "our firm's goal to grow healthcare revenue to XX% of total portfolio by [year]"]]</w:t>
      </w:r>
    </w:p>
    <w:p w14:paraId="3943D9D8" w14:textId="77777777" w:rsidR="001C46F0" w:rsidRDefault="00000000" w:rsidP="004C352C">
      <w:pPr>
        <w:spacing w:before="160" w:after="160"/>
      </w:pPr>
      <w:r>
        <w:rPr>
          <w:rFonts w:ascii="Arial" w:hAnsi="Arial"/>
          <w:b/>
          <w:color w:val="1F3F72"/>
          <w:sz w:val="24"/>
        </w:rPr>
        <w:t>What I Will Gain</w:t>
      </w:r>
    </w:p>
    <w:p w14:paraId="7B091612" w14:textId="77777777" w:rsidR="001C46F0" w:rsidRDefault="00000000" w:rsidP="004C352C">
      <w:pPr>
        <w:spacing w:after="160"/>
      </w:pPr>
      <w:r>
        <w:rPr>
          <w:rFonts w:ascii="Arial" w:hAnsi="Arial"/>
          <w:color w:val="1A1A2E"/>
        </w:rPr>
        <w:t>Attending HCPD will enable me to return with:</w:t>
      </w:r>
    </w:p>
    <w:p w14:paraId="26A0B23E" w14:textId="77777777" w:rsidR="001C46F0" w:rsidRDefault="00000000" w:rsidP="004C352C">
      <w:pPr>
        <w:pStyle w:val="ListBullet"/>
        <w:spacing w:after="160"/>
      </w:pPr>
      <w:r>
        <w:rPr>
          <w:rFonts w:ascii="Arial" w:hAnsi="Arial"/>
          <w:color w:val="1A1A2E"/>
        </w:rPr>
        <w:t>Pre-RFP introductions to hospital CFOs, VPs of Facilities, and capital program directors who are actively planning their next major project — access that is difficult to create through standard business development channels</w:t>
      </w:r>
    </w:p>
    <w:p w14:paraId="7DE2B82E" w14:textId="77777777" w:rsidR="001C46F0" w:rsidRDefault="00000000" w:rsidP="004C352C">
      <w:pPr>
        <w:pStyle w:val="ListBullet"/>
        <w:spacing w:after="160"/>
      </w:pPr>
      <w:r>
        <w:rPr>
          <w:rFonts w:ascii="Arial" w:hAnsi="Arial"/>
          <w:color w:val="1A1A2E"/>
        </w:rPr>
        <w:lastRenderedPageBreak/>
        <w:t>Direct insight into how hospital clients evaluate and select AEC partners, design-build teams, and project delivery structures — from the owners themselves, not from secondhand intelligence</w:t>
      </w:r>
    </w:p>
    <w:p w14:paraId="7DC0BDBC" w14:textId="77777777" w:rsidR="001C46F0" w:rsidRDefault="00000000" w:rsidP="004C352C">
      <w:pPr>
        <w:pStyle w:val="ListBullet"/>
        <w:spacing w:after="160"/>
      </w:pPr>
      <w:r>
        <w:rPr>
          <w:rFonts w:ascii="Arial" w:hAnsi="Arial"/>
          <w:color w:val="1A1A2E"/>
        </w:rPr>
        <w:t>Competitive intelligence on contract structures, delivery models, risk-sharing frameworks, and project types defining the next generation of healthcare construction</w:t>
      </w:r>
    </w:p>
    <w:p w14:paraId="663BCD68" w14:textId="77777777" w:rsidR="001C46F0" w:rsidRDefault="00000000" w:rsidP="004C352C">
      <w:pPr>
        <w:pStyle w:val="ListBullet"/>
        <w:spacing w:after="160"/>
      </w:pPr>
      <w:r>
        <w:rPr>
          <w:rFonts w:ascii="Arial" w:hAnsi="Arial"/>
          <w:color w:val="1A1A2E"/>
        </w:rPr>
        <w:t>Pre-scheduled 1-on-1 meetings through the conference app — the opportunity to arrive with a full calendar of qualified conversations</w:t>
      </w:r>
    </w:p>
    <w:p w14:paraId="1F43EF37" w14:textId="77777777" w:rsidR="001C46F0" w:rsidRDefault="00000000" w:rsidP="004C352C">
      <w:pPr>
        <w:pStyle w:val="ListBullet"/>
        <w:spacing w:after="160"/>
      </w:pPr>
      <w:r>
        <w:rPr>
          <w:rFonts w:ascii="Arial" w:hAnsi="Arial"/>
          <w:color w:val="1A1A2E"/>
        </w:rPr>
        <w:t>Expanded relationships with peer firms, hospital owners, developers, legal counsel, and financing partners that strengthen long-term pipeline and referral opportunities</w:t>
      </w:r>
    </w:p>
    <w:p w14:paraId="0C3CE20E" w14:textId="77777777" w:rsidR="001C46F0" w:rsidRDefault="00000000" w:rsidP="004C352C">
      <w:pPr>
        <w:spacing w:before="160" w:after="160"/>
      </w:pPr>
      <w:r>
        <w:rPr>
          <w:rFonts w:ascii="Arial" w:hAnsi="Arial"/>
          <w:b/>
          <w:color w:val="1F3F72"/>
          <w:sz w:val="24"/>
        </w:rPr>
        <w:t>Sessions Relevant to Our Practice</w:t>
      </w:r>
    </w:p>
    <w:p w14:paraId="16B8FB18" w14:textId="77777777" w:rsidR="001C46F0" w:rsidRDefault="00000000" w:rsidP="004C352C">
      <w:pPr>
        <w:spacing w:after="160"/>
      </w:pPr>
      <w:r>
        <w:rPr>
          <w:rFonts w:ascii="Arial" w:hAnsi="Arial"/>
          <w:color w:val="1A1A2E"/>
        </w:rPr>
        <w:t xml:space="preserve">The following sessions from the 2027 program are directly applicable to </w:t>
      </w:r>
      <w:r>
        <w:rPr>
          <w:rFonts w:ascii="Arial" w:hAnsi="Arial"/>
          <w:b/>
          <w:color w:val="376FC8"/>
        </w:rPr>
        <w:t>[[our current pursuits / our firm's focus areas]]</w:t>
      </w:r>
      <w:r>
        <w:rPr>
          <w:rFonts w:ascii="Arial" w:hAnsi="Arial"/>
          <w:color w:val="1A1A2E"/>
        </w:rPr>
        <w:t>:</w:t>
      </w:r>
    </w:p>
    <w:p w14:paraId="5185908C" w14:textId="77777777" w:rsidR="001C46F0" w:rsidRDefault="00000000" w:rsidP="004C352C">
      <w:pPr>
        <w:pStyle w:val="ListBullet"/>
        <w:spacing w:after="160"/>
      </w:pPr>
      <w:r>
        <w:rPr>
          <w:rFonts w:ascii="Arial" w:hAnsi="Arial"/>
          <w:b/>
          <w:color w:val="376FC8"/>
        </w:rPr>
        <w:t>[[Session name — verify against hcpdconference.com/program/ — and brief note on strategic relevance to our practice]]</w:t>
      </w:r>
    </w:p>
    <w:p w14:paraId="0C0739FB" w14:textId="77777777" w:rsidR="001C46F0" w:rsidRDefault="00000000" w:rsidP="004C352C">
      <w:pPr>
        <w:pStyle w:val="ListBullet"/>
        <w:spacing w:after="160"/>
      </w:pPr>
      <w:r>
        <w:rPr>
          <w:rFonts w:ascii="Arial" w:hAnsi="Arial"/>
          <w:b/>
          <w:color w:val="376FC8"/>
        </w:rPr>
        <w:t>[[Session name — verify against hcpdconference.com/program/ — and brief note on strategic relevance to our practice]]</w:t>
      </w:r>
    </w:p>
    <w:p w14:paraId="0C4813F9" w14:textId="77777777" w:rsidR="001C46F0" w:rsidRDefault="00000000" w:rsidP="004C352C">
      <w:pPr>
        <w:pStyle w:val="ListBullet"/>
        <w:spacing w:after="160"/>
      </w:pPr>
      <w:r>
        <w:rPr>
          <w:rFonts w:ascii="Arial" w:hAnsi="Arial"/>
          <w:b/>
          <w:color w:val="376FC8"/>
        </w:rPr>
        <w:t>[[Session name — verify against hcpdconference.com/program/ — and brief note on strategic relevance to our practice]]</w:t>
      </w:r>
    </w:p>
    <w:p w14:paraId="4432FD5D" w14:textId="77777777" w:rsidR="001C46F0" w:rsidRDefault="00000000" w:rsidP="004C352C">
      <w:pPr>
        <w:spacing w:before="160" w:after="160"/>
      </w:pPr>
      <w:r>
        <w:rPr>
          <w:rFonts w:ascii="Arial" w:hAnsi="Arial"/>
          <w:b/>
          <w:color w:val="1F3F72"/>
          <w:sz w:val="24"/>
        </w:rPr>
        <w:t>Registration and Estimated Cost</w:t>
      </w:r>
    </w:p>
    <w:p w14:paraId="732EC4AE" w14:textId="77777777" w:rsidR="001C46F0" w:rsidRDefault="00000000" w:rsidP="004C352C">
      <w:pPr>
        <w:spacing w:after="160"/>
      </w:pPr>
      <w:r>
        <w:rPr>
          <w:rFonts w:ascii="Arial" w:hAnsi="Arial"/>
          <w:color w:val="1A1A2E"/>
        </w:rPr>
        <w:t>The complete estimated cost of attendance — registration, hotel, airfare, and ground transportation — is detailed in the attached cost worksheet and summarized below. Registration is listed as a business development expense.</w:t>
      </w:r>
    </w:p>
    <w:p w14:paraId="06D09EE5" w14:textId="77777777" w:rsidR="001C46F0" w:rsidRDefault="00000000">
      <w:pPr>
        <w:spacing w:before="160" w:after="80"/>
      </w:pPr>
      <w:r>
        <w:rPr>
          <w:rFonts w:ascii="Arial" w:hAnsi="Arial"/>
          <w:b/>
          <w:color w:val="1F3F72"/>
          <w:sz w:val="24"/>
        </w:rPr>
        <w:t>My Commitment</w:t>
      </w:r>
    </w:p>
    <w:p w14:paraId="0C6C67F9" w14:textId="77777777" w:rsidR="001C46F0" w:rsidRDefault="00000000">
      <w:pPr>
        <w:spacing w:after="120"/>
      </w:pPr>
      <w:r>
        <w:rPr>
          <w:rFonts w:ascii="Arial" w:hAnsi="Arial"/>
          <w:color w:val="1A1A2E"/>
        </w:rPr>
        <w:t xml:space="preserve">If approved, I commit to delivering a written debrief to </w:t>
      </w:r>
      <w:r>
        <w:rPr>
          <w:rFonts w:ascii="Arial" w:hAnsi="Arial"/>
          <w:b/>
          <w:color w:val="376FC8"/>
        </w:rPr>
        <w:t>[[leadership / the team]]</w:t>
      </w:r>
      <w:r>
        <w:rPr>
          <w:rFonts w:ascii="Arial" w:hAnsi="Arial"/>
          <w:color w:val="1A1A2E"/>
        </w:rPr>
        <w:t xml:space="preserve"> within five business days of returning. The brief will document the key relationships established, business development opportunities identified, and market intelligence gathered that is directly relevant to </w:t>
      </w:r>
      <w:r>
        <w:rPr>
          <w:rFonts w:ascii="Arial" w:hAnsi="Arial"/>
          <w:b/>
          <w:color w:val="376FC8"/>
        </w:rPr>
        <w:t>[[our current pursuits / our firm's healthcare strategy]]</w:t>
      </w:r>
      <w:r>
        <w:rPr>
          <w:rFonts w:ascii="Arial" w:hAnsi="Arial"/>
          <w:color w:val="1A1A2E"/>
        </w:rPr>
        <w:t>. I will also provide a certificate of attendance for our professional development records.</w:t>
      </w:r>
    </w:p>
    <w:p w14:paraId="35DD7873" w14:textId="77777777" w:rsidR="001C46F0" w:rsidRDefault="00000000">
      <w:pPr>
        <w:spacing w:after="120"/>
      </w:pPr>
      <w:r>
        <w:rPr>
          <w:rFonts w:ascii="Arial" w:hAnsi="Arial"/>
          <w:color w:val="1A1A2E"/>
        </w:rPr>
        <w:t>I am happy to discuss this request further. Thank you for your time and consideration.</w:t>
      </w:r>
    </w:p>
    <w:p w14:paraId="0C62A813" w14:textId="77777777" w:rsidR="001C46F0" w:rsidRDefault="001C46F0"/>
    <w:p w14:paraId="3FD6A1A4" w14:textId="77777777" w:rsidR="001C46F0" w:rsidRDefault="00000000">
      <w:pPr>
        <w:spacing w:after="120"/>
      </w:pPr>
      <w:r>
        <w:rPr>
          <w:rFonts w:ascii="Arial" w:hAnsi="Arial"/>
          <w:color w:val="1A1A2E"/>
        </w:rPr>
        <w:t>Sincerely,</w:t>
      </w:r>
    </w:p>
    <w:p w14:paraId="2803E805" w14:textId="77777777" w:rsidR="001C46F0" w:rsidRDefault="001C46F0"/>
    <w:p w14:paraId="38E8E0AF" w14:textId="77777777" w:rsidR="001C46F0" w:rsidRDefault="001C46F0"/>
    <w:p w14:paraId="59005D62" w14:textId="77777777" w:rsidR="001C46F0" w:rsidRDefault="00000000">
      <w:pPr>
        <w:spacing w:after="40"/>
      </w:pPr>
      <w:r>
        <w:rPr>
          <w:rFonts w:ascii="Arial" w:hAnsi="Arial"/>
          <w:b/>
          <w:color w:val="376FC8"/>
        </w:rPr>
        <w:t>[Your Name]</w:t>
      </w:r>
    </w:p>
    <w:p w14:paraId="7E0B6133" w14:textId="77777777" w:rsidR="001C46F0" w:rsidRDefault="00000000">
      <w:pPr>
        <w:spacing w:after="40"/>
      </w:pPr>
      <w:r>
        <w:rPr>
          <w:rFonts w:ascii="Arial" w:hAnsi="Arial"/>
          <w:b/>
          <w:color w:val="376FC8"/>
        </w:rPr>
        <w:t>[Your Title]</w:t>
      </w:r>
    </w:p>
    <w:p w14:paraId="159CD140" w14:textId="77777777" w:rsidR="001C46F0" w:rsidRDefault="00000000">
      <w:pPr>
        <w:spacing w:after="40"/>
      </w:pPr>
      <w:r>
        <w:rPr>
          <w:rFonts w:ascii="Arial" w:hAnsi="Arial"/>
          <w:b/>
          <w:color w:val="376FC8"/>
        </w:rPr>
        <w:t>[Practice / Division]</w:t>
      </w:r>
    </w:p>
    <w:p w14:paraId="3C143122" w14:textId="77777777" w:rsidR="001C46F0" w:rsidRDefault="00000000">
      <w:pPr>
        <w:spacing w:after="40"/>
      </w:pPr>
      <w:r>
        <w:rPr>
          <w:rFonts w:ascii="Arial" w:hAnsi="Arial"/>
          <w:b/>
          <w:color w:val="376FC8"/>
        </w:rPr>
        <w:t>[Firm Name]</w:t>
      </w:r>
    </w:p>
    <w:p w14:paraId="6DADB79F" w14:textId="77777777" w:rsidR="001C46F0" w:rsidRDefault="00000000">
      <w:pPr>
        <w:spacing w:after="40"/>
      </w:pPr>
      <w:r>
        <w:rPr>
          <w:rFonts w:ascii="Arial" w:hAnsi="Arial"/>
          <w:b/>
          <w:color w:val="376FC8"/>
        </w:rPr>
        <w:t>[Phone]</w:t>
      </w:r>
    </w:p>
    <w:p w14:paraId="3C6A3989" w14:textId="77777777" w:rsidR="001C46F0" w:rsidRDefault="00000000">
      <w:pPr>
        <w:spacing w:after="40"/>
      </w:pPr>
      <w:r>
        <w:rPr>
          <w:rFonts w:ascii="Arial" w:hAnsi="Arial"/>
          <w:b/>
          <w:color w:val="376FC8"/>
        </w:rPr>
        <w:t>[Email]</w:t>
      </w:r>
    </w:p>
    <w:p w14:paraId="522E1077" w14:textId="77777777" w:rsidR="001C46F0" w:rsidRDefault="001C46F0"/>
    <w:p w14:paraId="4C3A7AF3" w14:textId="77777777" w:rsidR="001C46F0" w:rsidRDefault="00000000">
      <w:pPr>
        <w:spacing w:after="0"/>
      </w:pPr>
      <w:r>
        <w:rPr>
          <w:rFonts w:ascii="Arial" w:hAnsi="Arial"/>
          <w:i/>
          <w:color w:val="6B7280"/>
          <w:sz w:val="18"/>
        </w:rPr>
        <w:t>Attachment: Cost Worksheet  ·  Questions? Contact Client Services at clientservices@accessintel.com or 1-888-707-5814</w:t>
      </w:r>
    </w:p>
    <w:sectPr w:rsidR="001C46F0" w:rsidSect="00034616">
      <w:pgSz w:w="12240" w:h="15840"/>
      <w:pgMar w:top="720" w:right="1296" w:bottom="108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84748214">
    <w:abstractNumId w:val="8"/>
  </w:num>
  <w:num w:numId="2" w16cid:durableId="672027883">
    <w:abstractNumId w:val="6"/>
  </w:num>
  <w:num w:numId="3" w16cid:durableId="2102482270">
    <w:abstractNumId w:val="5"/>
  </w:num>
  <w:num w:numId="4" w16cid:durableId="1075973423">
    <w:abstractNumId w:val="4"/>
  </w:num>
  <w:num w:numId="5" w16cid:durableId="1084839216">
    <w:abstractNumId w:val="7"/>
  </w:num>
  <w:num w:numId="6" w16cid:durableId="235746706">
    <w:abstractNumId w:val="3"/>
  </w:num>
  <w:num w:numId="7" w16cid:durableId="1884559250">
    <w:abstractNumId w:val="2"/>
  </w:num>
  <w:num w:numId="8" w16cid:durableId="1448815524">
    <w:abstractNumId w:val="1"/>
  </w:num>
  <w:num w:numId="9" w16cid:durableId="2113546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46F0"/>
    <w:rsid w:val="0029639D"/>
    <w:rsid w:val="00326F90"/>
    <w:rsid w:val="004C352C"/>
    <w:rsid w:val="00AA1D8D"/>
    <w:rsid w:val="00B47730"/>
    <w:rsid w:val="00CB0664"/>
    <w:rsid w:val="00EF053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EDC4D8"/>
  <w14:defaultImageDpi w14:val="300"/>
  <w15:docId w15:val="{E2B43F85-1ACF-4AE8-A64C-79552206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Beth Wagner</cp:lastModifiedBy>
  <cp:revision>2</cp:revision>
  <dcterms:created xsi:type="dcterms:W3CDTF">2013-12-23T23:15:00Z</dcterms:created>
  <dcterms:modified xsi:type="dcterms:W3CDTF">2026-08-21T17:34:00Z</dcterms:modified>
  <cp:category/>
</cp:coreProperties>
</file>